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07" w:rsidRPr="00FC3B31" w:rsidRDefault="00E84C07" w:rsidP="00E84C07">
      <w:pPr>
        <w:jc w:val="center"/>
        <w:rPr>
          <w:sz w:val="32"/>
          <w:szCs w:val="32"/>
        </w:rPr>
      </w:pPr>
      <w:r w:rsidRPr="00FC3B31">
        <w:rPr>
          <w:noProof/>
        </w:rPr>
        <w:drawing>
          <wp:anchor distT="0" distB="0" distL="114935" distR="114935" simplePos="0" relativeHeight="251660288" behindDoc="0" locked="0" layoutInCell="1" allowOverlap="1" wp14:anchorId="177687F1" wp14:editId="3949DEF3">
            <wp:simplePos x="0" y="0"/>
            <wp:positionH relativeFrom="column">
              <wp:posOffset>179705</wp:posOffset>
            </wp:positionH>
            <wp:positionV relativeFrom="paragraph">
              <wp:posOffset>22225</wp:posOffset>
            </wp:positionV>
            <wp:extent cx="469900" cy="6096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3B31">
        <w:rPr>
          <w:sz w:val="30"/>
          <w:szCs w:val="30"/>
        </w:rPr>
        <w:t>Российская  Федерация  Республика</w:t>
      </w:r>
      <w:r w:rsidRPr="00FC3B31">
        <w:rPr>
          <w:sz w:val="32"/>
          <w:szCs w:val="32"/>
        </w:rPr>
        <w:t xml:space="preserve">  </w:t>
      </w:r>
      <w:r w:rsidRPr="00FC3B31">
        <w:rPr>
          <w:sz w:val="30"/>
          <w:szCs w:val="30"/>
        </w:rPr>
        <w:t>Хакасия</w:t>
      </w:r>
    </w:p>
    <w:p w:rsidR="00E84C07" w:rsidRPr="00FC3B31" w:rsidRDefault="00E84C07" w:rsidP="00E84C07">
      <w:pPr>
        <w:ind w:left="426" w:hanging="142"/>
        <w:rPr>
          <w:sz w:val="32"/>
          <w:szCs w:val="32"/>
        </w:rPr>
      </w:pPr>
    </w:p>
    <w:p w:rsidR="00E84C07" w:rsidRPr="00FC3B31" w:rsidRDefault="00E84C07" w:rsidP="00E84C07">
      <w:pPr>
        <w:jc w:val="center"/>
        <w:rPr>
          <w:b/>
          <w:bCs/>
          <w:spacing w:val="10"/>
          <w:sz w:val="32"/>
          <w:szCs w:val="32"/>
        </w:rPr>
      </w:pPr>
      <w:r w:rsidRPr="00FC3B31">
        <w:rPr>
          <w:b/>
          <w:bCs/>
          <w:sz w:val="32"/>
          <w:szCs w:val="32"/>
        </w:rPr>
        <w:t>АДМИНИСТРАЦИЯ</w:t>
      </w:r>
      <w:r w:rsidRPr="00FC3B31">
        <w:rPr>
          <w:b/>
          <w:bCs/>
          <w:spacing w:val="10"/>
          <w:sz w:val="32"/>
          <w:szCs w:val="32"/>
        </w:rPr>
        <w:t xml:space="preserve">  ГОРОДА  АБАКАНА</w:t>
      </w:r>
    </w:p>
    <w:p w:rsidR="00E84C07" w:rsidRPr="00FC3B31" w:rsidRDefault="00E84C07" w:rsidP="00E84C07">
      <w:pPr>
        <w:ind w:left="-284" w:hanging="1133"/>
        <w:jc w:val="center"/>
        <w:rPr>
          <w:sz w:val="20"/>
          <w:szCs w:val="20"/>
        </w:rPr>
      </w:pPr>
      <w:r w:rsidRPr="00FC3B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AE52B" wp14:editId="71369B1A">
                <wp:simplePos x="0" y="0"/>
                <wp:positionH relativeFrom="column">
                  <wp:posOffset>15240</wp:posOffset>
                </wp:positionH>
                <wp:positionV relativeFrom="paragraph">
                  <wp:posOffset>107950</wp:posOffset>
                </wp:positionV>
                <wp:extent cx="5915025" cy="95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C3C38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5pt" to="466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S3WAIAAGkEAAAOAAAAZHJzL2Uyb0RvYy54bWysVE2O0zAU3iNxB8v7TpLSlDaadISals0A&#10;I81wANdxGgvHtmxP0wohAWukOQJXYAHSSAOcIb0Rz+4PDGwQogv32X7+/L3vfc7p2boRaMWM5Urm&#10;ODmJMWKSqpLLZY5fXs17I4ysI7IkQkmW4w2z+Gzy8MFpqzPWV7USJTMIQKTNWp3j2jmdRZGlNWuI&#10;PVGaSdislGmIg6lZRqUhLaA3IurH8TBqlSm1UZRZC6vFbhNPAn5VMepeVJVlDokcAzcXRhPGhR+j&#10;ySnJlobomtM9DfIPLBrCJVx6hCqII+ja8D+gGk6NsqpyJ1Q1kaoqTlmoAapJ4t+quayJZqEWEMfq&#10;o0z2/8HS56sLg3gJvcNIkgZa1H3cvt3edF+7T9sbtH3Xfe++dJ+72+5bd7t9D/Hd9gPEfrO72y/f&#10;oMQr2WqbAeBUXhivBV3LS32u6CuLpJrWRC5ZqOhqo+GacCK6d8RPrAY+i/aZKiGHXDsVZF1XpvGQ&#10;IBhah+5tjt1ja4coLKbjJI37KUYU9sYpREApItnhrDbWPWWqQT7IseDSa0sysjq3bpd6SPHLUs25&#10;EMEfQqI2x/00HcbhhFWCl37X51mzXEyFQSviLRZ++4vvpTXcgdEFb3I8OiaRrGaknMkyXOMIF7sY&#10;WAvpwaE2ILePdoZ6PY7Hs9FsNOgN+sNZbxAXRe/JfDroDefJ47R4VEynRfLG80wGWc3LkklP9WDu&#10;ZPB35tk/s50tj/Y+ihLdRw9CA9nDfyAdmuv7uXPGQpWbC+OF9n0GP4fk/dvzD+bXecj6+YWY/AAA&#10;AP//AwBQSwMEFAAGAAgAAAAhAHSD8Z7cAAAABwEAAA8AAABkcnMvZG93bnJldi54bWxMj8FOwzAQ&#10;RO9I/IO1SL1Rh6aUNsSpEFVPiANtJK5uvCQp8TqKndT9e5YTHHdmNPsm30bbiQkH3zpS8DBPQCBV&#10;zrRUKyiP+/s1CB80Gd05QgVX9LAtbm9ynRl3oQ+cDqEWXEI+0wqaEPpMSl81aLWfux6JvS83WB34&#10;HGppBn3hctvJRZKspNUt8YdG9/jaYPV9GK2CKX6+p9fjOdR0NuXbLsRxVUalZnfx5RlEwBj+wvCL&#10;z+hQMNPJjWS86BQslhxk+YkXsb1J0w2IEwvrR5BFLv/zFz8AAAD//wMAUEsBAi0AFAAGAAgAAAAh&#10;ALaDOJL+AAAA4QEAABMAAAAAAAAAAAAAAAAAAAAAAFtDb250ZW50X1R5cGVzXS54bWxQSwECLQAU&#10;AAYACAAAACEAOP0h/9YAAACUAQAACwAAAAAAAAAAAAAAAAAvAQAAX3JlbHMvLnJlbHNQSwECLQAU&#10;AAYACAAAACEAwr10t1gCAABpBAAADgAAAAAAAAAAAAAAAAAuAgAAZHJzL2Uyb0RvYy54bWxQSwEC&#10;LQAUAAYACAAAACEAdIPxntwAAAAHAQAADwAAAAAAAAAAAAAAAACyBAAAZHJzL2Rvd25yZXYueG1s&#10;UEsFBgAAAAAEAAQA8wAAALsFAAAAAA==&#10;" strokeweight=".71mm">
                <v:stroke joinstyle="miter"/>
              </v:line>
            </w:pict>
          </mc:Fallback>
        </mc:AlternateContent>
      </w:r>
    </w:p>
    <w:p w:rsidR="00E84C07" w:rsidRPr="00FC3B31" w:rsidRDefault="00E84C07" w:rsidP="00E84C07">
      <w:pPr>
        <w:spacing w:line="264" w:lineRule="auto"/>
        <w:jc w:val="right"/>
        <w:rPr>
          <w:b/>
          <w:bCs/>
          <w:sz w:val="34"/>
          <w:szCs w:val="34"/>
        </w:rPr>
      </w:pPr>
    </w:p>
    <w:p w:rsidR="00E84C07" w:rsidRPr="00FC3B31" w:rsidRDefault="00E84C07" w:rsidP="00E84C07">
      <w:pPr>
        <w:spacing w:line="264" w:lineRule="auto"/>
        <w:jc w:val="center"/>
        <w:rPr>
          <w:b/>
          <w:bCs/>
          <w:spacing w:val="12"/>
          <w:sz w:val="34"/>
          <w:szCs w:val="34"/>
        </w:rPr>
      </w:pPr>
      <w:r w:rsidRPr="00FC3B31">
        <w:rPr>
          <w:b/>
          <w:bCs/>
          <w:spacing w:val="12"/>
          <w:sz w:val="34"/>
          <w:szCs w:val="34"/>
        </w:rPr>
        <w:t>ПОСТАНОВЛЕНИЕ</w:t>
      </w:r>
    </w:p>
    <w:p w:rsidR="00E84C07" w:rsidRPr="00FC3B31" w:rsidRDefault="00E84C07" w:rsidP="00E84C07">
      <w:pPr>
        <w:spacing w:line="264" w:lineRule="auto"/>
        <w:jc w:val="center"/>
        <w:rPr>
          <w:b/>
          <w:bCs/>
          <w:sz w:val="26"/>
          <w:szCs w:val="26"/>
        </w:rPr>
      </w:pPr>
    </w:p>
    <w:p w:rsidR="00E84C07" w:rsidRPr="00FC3B31" w:rsidRDefault="00E84C07" w:rsidP="00E84C07">
      <w:r>
        <w:t>_______________ 2025</w:t>
      </w:r>
      <w:r w:rsidRPr="00FC3B31">
        <w:t xml:space="preserve"> г.</w:t>
      </w:r>
      <w:r w:rsidRPr="00FC3B31">
        <w:tab/>
      </w:r>
      <w:r w:rsidRPr="00FC3B31">
        <w:tab/>
      </w:r>
      <w:r w:rsidRPr="00FC3B31">
        <w:tab/>
      </w:r>
      <w:r w:rsidRPr="00FC3B31">
        <w:tab/>
      </w:r>
      <w:r w:rsidRPr="00FC3B31">
        <w:tab/>
      </w:r>
      <w:r w:rsidRPr="00FC3B31">
        <w:tab/>
      </w:r>
      <w:r w:rsidRPr="00FC3B31">
        <w:tab/>
      </w:r>
      <w:r w:rsidRPr="00FC3B31">
        <w:tab/>
      </w:r>
      <w:r w:rsidRPr="00FC3B31">
        <w:tab/>
        <w:t>№ ____</w:t>
      </w:r>
    </w:p>
    <w:p w:rsidR="00E84C07" w:rsidRDefault="00E84C07" w:rsidP="00E84C07">
      <w:pPr>
        <w:jc w:val="both"/>
      </w:pPr>
    </w:p>
    <w:p w:rsidR="00E84C07" w:rsidRPr="00FC3B31" w:rsidRDefault="00E84C07" w:rsidP="00E84C07">
      <w:pPr>
        <w:jc w:val="both"/>
      </w:pPr>
    </w:p>
    <w:p w:rsidR="00E84C07" w:rsidRPr="007D677C" w:rsidRDefault="00E84C07" w:rsidP="00FB3BCC">
      <w:pPr>
        <w:pStyle w:val="a5"/>
        <w:spacing w:before="0" w:beforeAutospacing="0" w:after="0" w:afterAutospacing="0"/>
        <w:ind w:right="4535"/>
        <w:jc w:val="both"/>
      </w:pPr>
      <w:r w:rsidRPr="007D677C">
        <w:t>О внесении изменений в постановление Администрации города Абакана от 09.08.2019 № 1276 «Об утверждении Административного регламента предоставления муниципальной услуги «Установление публичного сервитута в отдельных целях»</w:t>
      </w:r>
    </w:p>
    <w:p w:rsidR="00E84C07" w:rsidRPr="007D677C" w:rsidRDefault="00E84C07" w:rsidP="00FB3BC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E84C07" w:rsidRPr="007D677C" w:rsidRDefault="00E84C07" w:rsidP="00FB3BC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Руководствуясь статьями 23, 39.37 - 39.50 Земельного кодекса Российской Федерации, Федеральным законом от 27.07.2010 № 210-ФЗ «Об организации предоставления государственных и муниципальных услуг», статьей 43 Устава городского округа город Абакан, постановлением Главы города Абакана от 14.06.2011 № 1064 «Об утверждении Порядка разработки и утверждения Административных регламентов предоставления муниципальных услуг»,</w:t>
      </w:r>
    </w:p>
    <w:p w:rsidR="00E84C07" w:rsidRPr="007D677C" w:rsidRDefault="00E84C07" w:rsidP="00FB3BCC">
      <w:pPr>
        <w:pStyle w:val="a3"/>
        <w:ind w:firstLine="0"/>
        <w:jc w:val="center"/>
      </w:pPr>
    </w:p>
    <w:p w:rsidR="00E84C07" w:rsidRPr="007D677C" w:rsidRDefault="00E84C07" w:rsidP="00FB3BCC">
      <w:pPr>
        <w:pStyle w:val="a3"/>
        <w:ind w:firstLine="0"/>
        <w:jc w:val="center"/>
      </w:pPr>
      <w:r w:rsidRPr="007D677C">
        <w:t>ПОСТАНОВЛЯЮ:</w:t>
      </w:r>
    </w:p>
    <w:p w:rsidR="00E84C07" w:rsidRPr="007D677C" w:rsidRDefault="00E84C07" w:rsidP="00FB3BCC">
      <w:pPr>
        <w:pStyle w:val="a3"/>
      </w:pPr>
    </w:p>
    <w:p w:rsidR="00E84C07" w:rsidRPr="007D677C" w:rsidRDefault="00E84C07" w:rsidP="00FB3BCC">
      <w:pPr>
        <w:autoSpaceDE w:val="0"/>
        <w:autoSpaceDN w:val="0"/>
        <w:adjustRightInd w:val="0"/>
        <w:ind w:firstLine="567"/>
        <w:jc w:val="both"/>
      </w:pPr>
      <w:r w:rsidRPr="007D677C">
        <w:t>1. Преамбулу постановления Администрации города Абакана от 09.08.2019 № 1276 «Об утверждении Административного регламента предоставления муниципальной услуги «Установление публичного сервитута в отдельных целях</w:t>
      </w:r>
      <w:r w:rsidRPr="007D677C">
        <w:rPr>
          <w:rFonts w:eastAsia="Times New Roman"/>
        </w:rPr>
        <w:t>»</w:t>
      </w:r>
      <w:r w:rsidRPr="007D677C">
        <w:t xml:space="preserve"> (в </w:t>
      </w:r>
      <w:r w:rsidRPr="007D677C">
        <w:rPr>
          <w:rFonts w:eastAsiaTheme="minorHAnsi"/>
          <w:lang w:eastAsia="en-US"/>
        </w:rPr>
        <w:t>ред. от 17.10.2023</w:t>
      </w:r>
      <w:r w:rsidRPr="007D677C">
        <w:t>) изложить в следующей редакции: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«Руководствуясь статьями 23, 39.37 - 39.50 Земельного кодекса Российской Федерации, Федеральным законом от 27.07.2010 № 210-ФЗ «Об организации предоставления государственных и муниципальных услуг», статьей 43 Устава городского округа город Абакан, постановлением Главы города Абакана от 14.06.2011 № 1064 «Об утверждении Порядка разработки и утверждения Административных регламентов предоставления муниципальных услуг», постановлением Администрации города Абакана от 30.11.2012 № 2379 «О Реестре муниципальных услуг города Абакана», постановляю:». </w:t>
      </w:r>
    </w:p>
    <w:p w:rsidR="00E84C07" w:rsidRPr="007D677C" w:rsidRDefault="00E84C07" w:rsidP="00FB3BCC">
      <w:pPr>
        <w:ind w:firstLine="540"/>
        <w:jc w:val="both"/>
        <w:rPr>
          <w:rFonts w:eastAsia="Times New Roman"/>
        </w:rPr>
      </w:pPr>
    </w:p>
    <w:p w:rsidR="00E84C07" w:rsidRPr="007D677C" w:rsidRDefault="00E84C07" w:rsidP="00FB3BCC">
      <w:pPr>
        <w:autoSpaceDE w:val="0"/>
        <w:autoSpaceDN w:val="0"/>
        <w:adjustRightInd w:val="0"/>
        <w:ind w:firstLine="567"/>
        <w:jc w:val="both"/>
      </w:pPr>
      <w:r w:rsidRPr="007D677C">
        <w:t xml:space="preserve">2. Внести следующие изменения в </w:t>
      </w:r>
      <w:r w:rsidRPr="007D677C">
        <w:rPr>
          <w:rFonts w:eastAsia="Times New Roman"/>
        </w:rPr>
        <w:t xml:space="preserve">Административный регламент предоставления муниципальной услуги </w:t>
      </w:r>
      <w:r w:rsidRPr="007D677C">
        <w:t xml:space="preserve">«Установление публичного сервитута в отдельных целях», утвержденный постановлением Администрации города Абакана </w:t>
      </w:r>
      <w:r w:rsidRPr="007D677C">
        <w:rPr>
          <w:rFonts w:eastAsia="Times New Roman"/>
        </w:rPr>
        <w:t xml:space="preserve">от </w:t>
      </w:r>
      <w:r w:rsidRPr="007D677C">
        <w:t xml:space="preserve">09.08.2019 № 1276 (в </w:t>
      </w:r>
      <w:r w:rsidRPr="007D677C">
        <w:rPr>
          <w:rFonts w:eastAsiaTheme="minorHAnsi"/>
          <w:lang w:eastAsia="en-US"/>
        </w:rPr>
        <w:t>ред. от 17.10.2023</w:t>
      </w:r>
      <w:r w:rsidRPr="007D677C">
        <w:t>):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1) в пункте 1.1 слова «, порядок и формы контроля за исполнением Регламента,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работников» исключить;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2) пункт 2.5 признать утратившим силу;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FB3BCC" w:rsidRPr="00FB3BCC" w:rsidRDefault="00FB3BCC" w:rsidP="00FB3BCC">
      <w:pPr>
        <w:pStyle w:val="a5"/>
        <w:spacing w:before="0" w:beforeAutospacing="0" w:after="0" w:afterAutospacing="0"/>
        <w:ind w:firstLine="540"/>
        <w:jc w:val="both"/>
      </w:pPr>
      <w:r>
        <w:t xml:space="preserve">3) в подпункте 2 пункта 2.6.1 </w:t>
      </w:r>
      <w:r w:rsidRPr="00FB3BCC">
        <w:t xml:space="preserve">слова </w:t>
      </w:r>
      <w:r>
        <w:t>«</w:t>
      </w:r>
      <w:r w:rsidRPr="00FB3BCC">
        <w:t>территории, в отношении которой устанавливается публичный сервитут (далее - границы публичного сервитута)</w:t>
      </w:r>
      <w:r>
        <w:t>»</w:t>
      </w:r>
      <w:r w:rsidRPr="00FB3BCC">
        <w:t xml:space="preserve"> заменить словами </w:t>
      </w:r>
      <w:r>
        <w:t>«</w:t>
      </w:r>
      <w:r w:rsidRPr="00FB3BCC">
        <w:t>публичного се</w:t>
      </w:r>
      <w:r>
        <w:t>рвитута»</w:t>
      </w:r>
      <w:r w:rsidRPr="00FB3BCC">
        <w:t>;</w:t>
      </w:r>
    </w:p>
    <w:p w:rsidR="00FB3BCC" w:rsidRDefault="00FB3BCC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40"/>
        <w:jc w:val="both"/>
      </w:pPr>
      <w:r>
        <w:t>4</w:t>
      </w:r>
      <w:r w:rsidR="00E84C07" w:rsidRPr="007D677C">
        <w:t>) пункт 2.12 изложить в следующей редакции: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«</w:t>
      </w:r>
      <w:r w:rsidRPr="007D677C">
        <w:rPr>
          <w:bCs/>
        </w:rPr>
        <w:t xml:space="preserve">2.12. Максимальный срок ожидания в очереди при подаче </w:t>
      </w:r>
      <w:r w:rsidR="00466DA2">
        <w:t>ходатайства</w:t>
      </w:r>
      <w:r w:rsidR="00466DA2" w:rsidRPr="000F62B9">
        <w:t xml:space="preserve"> об установлении публичного сервитута</w:t>
      </w:r>
      <w:r w:rsidRPr="007D677C">
        <w:rPr>
          <w:bCs/>
        </w:rPr>
        <w:t xml:space="preserve"> и при получении результата предоставления муниципальной услуги </w:t>
      </w:r>
      <w:r w:rsidRPr="007D677C"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Максимальный срок ожидания в очереди при подаче </w:t>
      </w:r>
      <w:r w:rsidR="00466DA2">
        <w:t>ходатайства</w:t>
      </w:r>
      <w:r w:rsidR="00466DA2" w:rsidRPr="000F62B9">
        <w:t xml:space="preserve"> об установлении публичного сервитута</w:t>
      </w:r>
      <w:r w:rsidR="00466DA2" w:rsidRPr="007D677C">
        <w:t xml:space="preserve"> </w:t>
      </w:r>
      <w:r w:rsidRPr="007D677C">
        <w:t xml:space="preserve">и при получении результата предоставления муниципальной услуги в случае обращения заявителя непосредственно в уполномоченный орган или многофункциональный центр не должен превышать 15 минут.»; 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40"/>
        <w:jc w:val="both"/>
      </w:pPr>
      <w:r>
        <w:t>5</w:t>
      </w:r>
      <w:r w:rsidR="00E84C07" w:rsidRPr="007D677C">
        <w:t>) пункт 2.14 после слова «документов» дополнить словами «и (или) информации»;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>
        <w:t>6</w:t>
      </w:r>
      <w:r w:rsidR="00E84C07" w:rsidRPr="007D677C">
        <w:t>)</w:t>
      </w:r>
      <w:r w:rsidR="00E84C07" w:rsidRPr="007D677C">
        <w:rPr>
          <w:rFonts w:eastAsiaTheme="minorHAnsi"/>
          <w:lang w:eastAsia="en-US"/>
        </w:rPr>
        <w:t xml:space="preserve"> пункт 3.4.2 изложить в следующей редакции:</w:t>
      </w:r>
    </w:p>
    <w:p w:rsidR="00936BCA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rPr>
          <w:rFonts w:eastAsiaTheme="minorHAnsi"/>
          <w:lang w:eastAsia="en-US"/>
        </w:rPr>
        <w:t>«</w:t>
      </w:r>
      <w:r w:rsidRPr="007D677C">
        <w:t xml:space="preserve">3.4.2. </w:t>
      </w:r>
      <w:r w:rsidR="00936BCA" w:rsidRPr="007D677C">
        <w:t>Специалист, ответственный за выдачу документов:</w:t>
      </w:r>
    </w:p>
    <w:p w:rsidR="00E84C07" w:rsidRPr="007D677C" w:rsidRDefault="00936BCA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1) в</w:t>
      </w:r>
      <w:r w:rsidR="00E84C07" w:rsidRPr="007D677C">
        <w:t xml:space="preserve"> случае подачи </w:t>
      </w:r>
      <w:r w:rsidR="00756D47" w:rsidRPr="007D677C">
        <w:t xml:space="preserve">ходатайства об установлении публичного сервитута </w:t>
      </w:r>
      <w:r w:rsidR="00E84C07" w:rsidRPr="007D677C">
        <w:t xml:space="preserve">непосредственно в уполномоченный орган в зависимости от указанного в заявлении способа получения результата муниципальной услуги </w:t>
      </w:r>
      <w:r w:rsidR="006E3CDE" w:rsidRPr="007D677C">
        <w:t xml:space="preserve">в течение одного рабочего дня после получения документов </w:t>
      </w:r>
      <w:r w:rsidR="00E84C07" w:rsidRPr="007D677C">
        <w:t>выполняет одно из следующих действий:</w:t>
      </w:r>
    </w:p>
    <w:p w:rsidR="001C3922" w:rsidRPr="007D677C" w:rsidRDefault="00936BCA" w:rsidP="00FB3BCC">
      <w:pPr>
        <w:pStyle w:val="a5"/>
        <w:spacing w:before="0" w:beforeAutospacing="0" w:after="0" w:afterAutospacing="0"/>
        <w:ind w:firstLine="540"/>
        <w:jc w:val="both"/>
      </w:pPr>
      <w:bookmarkStart w:id="0" w:name="p0"/>
      <w:bookmarkEnd w:id="0"/>
      <w:r w:rsidRPr="007D677C">
        <w:t>а</w:t>
      </w:r>
      <w:r w:rsidR="001C3922" w:rsidRPr="007D677C">
        <w:t>) проверяет по заявлению, поданному заявителем - законным представителем несовершеннолетнего, наличие у другого законного представителя несовершеннолетнего, не являющегося заявителем,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(далее - законный представитель несовершеннолетнего, уполномоченный на получение результата услуги) (в случае предоставления муниципальной услуги в отношении несовершеннолетнего);</w:t>
      </w:r>
    </w:p>
    <w:p w:rsidR="001C3922" w:rsidRPr="007D677C" w:rsidRDefault="00936BCA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б</w:t>
      </w:r>
      <w:r w:rsidR="001C3922" w:rsidRPr="007D677C">
        <w:t>)</w:t>
      </w:r>
      <w:r w:rsidR="00756D47" w:rsidRPr="007D677C">
        <w:t xml:space="preserve"> </w:t>
      </w:r>
      <w:r w:rsidR="001C3922" w:rsidRPr="007D677C">
        <w:t xml:space="preserve">извещает по номеру телефона, указанному в </w:t>
      </w:r>
      <w:r w:rsidR="00756D47" w:rsidRPr="007D677C">
        <w:t>ходатайстве об установлении публичного сервитута</w:t>
      </w:r>
      <w:r w:rsidR="001C3922" w:rsidRPr="007D677C">
        <w:t xml:space="preserve">, и приглашает для получения документов на следующий рабочий день: </w:t>
      </w:r>
    </w:p>
    <w:p w:rsidR="001C3922" w:rsidRPr="007D677C" w:rsidRDefault="001C3922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заявителя (уполномоченного (законного) представителя заявителя) </w:t>
      </w:r>
      <w:r w:rsidR="00756D47" w:rsidRPr="007D677C">
        <w:t xml:space="preserve">о возврате ходатайства </w:t>
      </w:r>
      <w:r w:rsidR="006E3CDE" w:rsidRPr="007D677C">
        <w:t xml:space="preserve">об установлении публичного сервитута </w:t>
      </w:r>
      <w:r w:rsidR="00756D47" w:rsidRPr="007D677C">
        <w:t>без рассмотрения</w:t>
      </w:r>
      <w:r w:rsidRPr="007D677C">
        <w:t xml:space="preserve">; </w:t>
      </w:r>
    </w:p>
    <w:p w:rsidR="001C3922" w:rsidRPr="007D677C" w:rsidRDefault="001C3922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заявителя (уполномоченного (законного) представителя заявителя), а в случае, предусмотренном </w:t>
      </w:r>
      <w:r w:rsidRPr="007D677C">
        <w:rPr>
          <w:rFonts w:eastAsia="Calibri"/>
        </w:rPr>
        <w:t>подпунктом 1</w:t>
      </w:r>
      <w:r w:rsidRPr="007D677C">
        <w:t xml:space="preserve"> настоящего пункта, - также законного представителя несовершеннолетнего, уполномоченного на получение результата услуги (при наличии у него такого права), о принятом решении; </w:t>
      </w:r>
    </w:p>
    <w:p w:rsidR="00E84C07" w:rsidRPr="007D677C" w:rsidRDefault="00936BCA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в</w:t>
      </w:r>
      <w:r w:rsidR="001C3922" w:rsidRPr="007D677C">
        <w:t xml:space="preserve">) в случае, если заявитель (уполномоченный (законный) представитель заявителя) или законный представитель несовершеннолетнего, уполномоченный на получение результата услуги, не изъявил желания получить документы непосредственно при личном обращении, направляет </w:t>
      </w:r>
      <w:r w:rsidR="006E3CDE" w:rsidRPr="007D677C">
        <w:t>документы почтовым отправлением способом, позволяющим подтвердить факт и дату его отправки, по почтовому адресу, указанному в ходатайстве</w:t>
      </w:r>
      <w:r w:rsidRPr="007D677C">
        <w:t>, и (или) направляет документы в виде электронного документа посредством электронной почты, указанной в ходатайстве</w:t>
      </w:r>
      <w:r w:rsidR="006E3CDE" w:rsidRPr="007D677C">
        <w:t>;</w:t>
      </w:r>
    </w:p>
    <w:p w:rsidR="006E3CDE" w:rsidRPr="007D677C" w:rsidRDefault="00936BCA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 xml:space="preserve">2) </w:t>
      </w:r>
      <w:r w:rsidR="006E3CDE" w:rsidRPr="007D677C">
        <w:t xml:space="preserve">в течение пяти рабочих дней со дня принятия решения об установлении публичного сервитута почтой либо курьером направляет документы органу, предусмотренному </w:t>
      </w:r>
      <w:r w:rsidR="006E3CDE" w:rsidRPr="007D677C">
        <w:rPr>
          <w:rFonts w:eastAsia="Calibri"/>
        </w:rPr>
        <w:t>подпунктом 3 пункта 3.3.17</w:t>
      </w:r>
      <w:r w:rsidR="006E3CDE" w:rsidRPr="007D677C">
        <w:t xml:space="preserve"> настоящего Регламента.</w:t>
      </w:r>
      <w:r w:rsidRPr="007D677C">
        <w:t>»;</w:t>
      </w:r>
    </w:p>
    <w:p w:rsidR="00936BCA" w:rsidRPr="007D677C" w:rsidRDefault="00936BCA" w:rsidP="00FB3BCC">
      <w:pPr>
        <w:pStyle w:val="a5"/>
        <w:spacing w:before="0" w:beforeAutospacing="0" w:after="0" w:afterAutospacing="0"/>
        <w:ind w:firstLine="539"/>
        <w:jc w:val="both"/>
      </w:pPr>
    </w:p>
    <w:p w:rsidR="00936BCA" w:rsidRPr="007D677C" w:rsidRDefault="00FB3BCC" w:rsidP="00FB3BCC">
      <w:pPr>
        <w:pStyle w:val="a5"/>
        <w:spacing w:before="0" w:beforeAutospacing="0" w:after="0" w:afterAutospacing="0"/>
        <w:ind w:firstLine="539"/>
        <w:jc w:val="both"/>
      </w:pPr>
      <w:r>
        <w:t>7</w:t>
      </w:r>
      <w:r w:rsidR="00936BCA" w:rsidRPr="007D677C">
        <w:t>) пункт 3.4.3 дополнить абзацами следующего содержания:</w:t>
      </w:r>
    </w:p>
    <w:p w:rsidR="00936BCA" w:rsidRPr="007D677C" w:rsidRDefault="00936BCA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lastRenderedPageBreak/>
        <w:t>«В случае подачи заявителем (уполномоченным (законным) представителем заявителя) заявления через многофункциональный центр результат предоставления муниципальной услуги предоставляется через многофункциональный центр.</w:t>
      </w:r>
    </w:p>
    <w:p w:rsidR="00936BCA" w:rsidRPr="007D677C" w:rsidRDefault="00936BCA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>Если заявление было подано многофункциональным центром, организующим предоставление заявителю муниципальной услуги на основании комплексного запроса, исполнитель передает в многофункциональный центр результат предоставления муниципальной услуги.»;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39"/>
        <w:jc w:val="both"/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39"/>
        <w:jc w:val="both"/>
      </w:pPr>
      <w:r>
        <w:t>8</w:t>
      </w:r>
      <w:r w:rsidR="00E84C07" w:rsidRPr="007D677C">
        <w:t>) пункт 3.4.4 изложить в следующей редакции: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 xml:space="preserve">«3.4.4. В случае получения заявителем (уполномоченным (законным) представителем заявителя) или </w:t>
      </w:r>
      <w:r w:rsidRPr="007D677C">
        <w:rPr>
          <w:rFonts w:eastAsiaTheme="minorHAnsi"/>
          <w:lang w:eastAsia="en-US"/>
        </w:rPr>
        <w:t xml:space="preserve">в случаях, предусмотренных подпунктом 1 пункта 3.4.2 настоящего Регламента, - законным представителем несовершеннолетнего, уполномоченным на получение результата услуги </w:t>
      </w:r>
      <w:r w:rsidRPr="007D677C">
        <w:t>(при наличии у него такого права)</w:t>
      </w:r>
      <w:r w:rsidRPr="007D677C">
        <w:rPr>
          <w:rFonts w:eastAsiaTheme="minorHAnsi"/>
          <w:lang w:eastAsia="en-US"/>
        </w:rPr>
        <w:t xml:space="preserve">, </w:t>
      </w:r>
      <w:r w:rsidRPr="007D677C">
        <w:t>документов непосредственно при личном обращении специалист, ответственный за выдачу документов:</w:t>
      </w:r>
    </w:p>
    <w:p w:rsidR="001C3922" w:rsidRPr="007D677C" w:rsidRDefault="001C3922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>1) устанавливает личность заявителя (уполномоченного (законного) представителя заявителя) или законного представителя несовершеннолетнего, уполномоченного на получение результата услуги (в том числе проверяет документ, удостоверяющий личность, а также полномочия представителя на получение документов);</w:t>
      </w:r>
    </w:p>
    <w:p w:rsidR="001C3922" w:rsidRPr="007D677C" w:rsidRDefault="001C3922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 xml:space="preserve">2) знакомит заявителя (уполномоченного (законного) представителя заявителя) или законного представителя несовершеннолетнего, уполномоченного на получение результата услуги, с перечнем выдаваемых документов (оглашает названия выдаваемых документов) и совершает одно из следующих действий: </w:t>
      </w:r>
    </w:p>
    <w:p w:rsidR="001C3922" w:rsidRPr="007D677C" w:rsidRDefault="001C3922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 xml:space="preserve">а) делает запись в книге учета выданных документов и выдает заявителю (уполномоченному (законному) представителю заявителя) или законному представителю несовершеннолетнего, уполномоченному на получение результата услуги, под подпись один из следующих документов: </w:t>
      </w:r>
    </w:p>
    <w:p w:rsidR="00936BCA" w:rsidRPr="007D677C" w:rsidRDefault="00936BCA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>заверенную копию в одном экземпляре решения об установлении публичного сервитута и сопроводительное письмо вместе со сведениями о лицах, являющихся правообладателями земельных участков, сведениями о лицах, подавших заявления об учете их прав (обременений прав) на земельные участки, способах связи с ними, копиями документов, подтверждающих права указанных лиц на земельные участки;</w:t>
      </w:r>
    </w:p>
    <w:p w:rsidR="001C3922" w:rsidRPr="007D677C" w:rsidRDefault="001C3922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один экземпляр решения </w:t>
      </w:r>
      <w:r w:rsidR="00936BCA" w:rsidRPr="007D677C">
        <w:t>об отказе в установлении публичного сервитута</w:t>
      </w:r>
      <w:r w:rsidRPr="007D677C">
        <w:t xml:space="preserve">; </w:t>
      </w:r>
    </w:p>
    <w:p w:rsidR="007743BE" w:rsidRPr="007D677C" w:rsidRDefault="001C3922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б) выдает заявителю (уполномоченному (законному) представителю заявителя) под подпись </w:t>
      </w:r>
      <w:r w:rsidR="007743BE" w:rsidRPr="007D677C">
        <w:t>один экземпляр письма о возврате заявителю ходатайства об установлении публичного сервитута вместе с ходатайством об установлении публичного сервитута</w:t>
      </w:r>
      <w:r w:rsidR="00B72D6E">
        <w:t>.</w:t>
      </w:r>
    </w:p>
    <w:p w:rsidR="00E84C07" w:rsidRPr="007D677C" w:rsidRDefault="001C3922" w:rsidP="00FB3BCC">
      <w:pPr>
        <w:pStyle w:val="a5"/>
        <w:spacing w:before="0" w:beforeAutospacing="0" w:after="0" w:afterAutospacing="0"/>
        <w:ind w:firstLine="539"/>
        <w:jc w:val="both"/>
      </w:pPr>
      <w:r w:rsidRPr="007D677C">
        <w:t>Заявитель (уполномоченный (законный) представитель заявителя) или законный представитель несовершеннолетнего, уполномоченный на получение результата услуги, собственноручно распис</w:t>
      </w:r>
      <w:r w:rsidR="007743BE" w:rsidRPr="007D677C">
        <w:t>ывается в получении документов.</w:t>
      </w:r>
      <w:r w:rsidR="00E84C07" w:rsidRPr="007D677C">
        <w:t>»;</w:t>
      </w:r>
    </w:p>
    <w:p w:rsidR="00E84C07" w:rsidRPr="007D677C" w:rsidRDefault="00E84C07" w:rsidP="00FB3BCC">
      <w:pPr>
        <w:ind w:firstLine="539"/>
        <w:jc w:val="both"/>
        <w:rPr>
          <w:rFonts w:eastAsia="Times New Roman"/>
        </w:rPr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39"/>
        <w:jc w:val="both"/>
      </w:pPr>
      <w:r>
        <w:t>9</w:t>
      </w:r>
      <w:r w:rsidR="00E84C07" w:rsidRPr="007D677C">
        <w:t>) пункт 3.4.5 изложить в следующей редакции: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  <w:r w:rsidRPr="007D677C">
        <w:t xml:space="preserve">«3.4.5. В случае, если заявитель (уполномоченный (законный) представитель заявителя) или </w:t>
      </w:r>
      <w:r w:rsidRPr="007D677C">
        <w:rPr>
          <w:rFonts w:eastAsiaTheme="minorHAnsi"/>
          <w:lang w:eastAsia="en-US"/>
        </w:rPr>
        <w:t>законный представитель несовершеннолетнего, уполномоченный на получение результата услуги,</w:t>
      </w:r>
      <w:r w:rsidRPr="007D677C">
        <w:t xml:space="preserve"> своевременно не получил результат муниципальной услуги непосредственно при личном обращении, специалист, ответственный за выдачу документов, направляет документы в почтовый адрес заявителя посредством почтового отправления способом, позволяющим подтвердить факт и дату его отправки.»;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40"/>
        <w:jc w:val="both"/>
      </w:pPr>
      <w:r>
        <w:t>10</w:t>
      </w:r>
      <w:r w:rsidR="00E84C07" w:rsidRPr="007D677C">
        <w:t>) раздел 4 признать утратившим силу;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FB3BCC" w:rsidP="00FB3BCC">
      <w:pPr>
        <w:pStyle w:val="a5"/>
        <w:spacing w:before="0" w:beforeAutospacing="0" w:after="0" w:afterAutospacing="0"/>
        <w:ind w:firstLine="540"/>
        <w:jc w:val="both"/>
      </w:pPr>
      <w:r>
        <w:t>11</w:t>
      </w:r>
      <w:r w:rsidR="00E84C07" w:rsidRPr="007D677C">
        <w:t>) ра</w:t>
      </w:r>
      <w:r w:rsidR="00222B32">
        <w:t>здел 5 признать утратившим силу.</w:t>
      </w:r>
    </w:p>
    <w:p w:rsidR="00E84C07" w:rsidRPr="007D677C" w:rsidRDefault="00E84C07" w:rsidP="00FB3BCC">
      <w:pPr>
        <w:pStyle w:val="a5"/>
        <w:spacing w:before="0" w:beforeAutospacing="0" w:after="0" w:afterAutospacing="0"/>
        <w:ind w:firstLine="540"/>
        <w:jc w:val="both"/>
      </w:pPr>
    </w:p>
    <w:p w:rsidR="00E84C07" w:rsidRPr="007D677C" w:rsidRDefault="00E84C07" w:rsidP="00FB3BCC">
      <w:pPr>
        <w:pStyle w:val="a3"/>
        <w:ind w:firstLine="540"/>
      </w:pPr>
      <w:r w:rsidRPr="007D677C">
        <w:lastRenderedPageBreak/>
        <w:t>3. Отделу информационной политики Администрации города Абакана (Зырянова Т.Г.) опубликовать настоящее постановление в газете «Абакан» и разместить на официальном сайте города Абакана в информационно-телекоммуникационной сети «Интернет».</w:t>
      </w:r>
    </w:p>
    <w:p w:rsidR="00E84C07" w:rsidRPr="007D677C" w:rsidRDefault="00E84C07" w:rsidP="00FB3BCC">
      <w:pPr>
        <w:pStyle w:val="a3"/>
        <w:ind w:firstLine="540"/>
      </w:pPr>
    </w:p>
    <w:p w:rsidR="00E84C07" w:rsidRPr="007D677C" w:rsidRDefault="00E84C07" w:rsidP="00FB3BCC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7D677C">
        <w:t xml:space="preserve">4. Отделу организации предоставления муниципальных услуг Администрации города Абакана (Заброденко Н.А.) направить настоящее постановление в </w:t>
      </w:r>
      <w:r w:rsidRPr="007D677C">
        <w:rPr>
          <w:rFonts w:eastAsiaTheme="minorHAnsi"/>
          <w:lang w:eastAsia="en-US"/>
        </w:rPr>
        <w:t>Государственное автономное учреждение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</w:r>
      <w:r w:rsidRPr="007D677C">
        <w:t xml:space="preserve"> </w:t>
      </w:r>
      <w:r w:rsidRPr="007D677C">
        <w:rPr>
          <w:rFonts w:eastAsiaTheme="minorHAnsi"/>
          <w:lang w:eastAsia="en-US"/>
        </w:rPr>
        <w:t>не позднее 5 рабочих дней со дня его официального опубликования.</w:t>
      </w:r>
    </w:p>
    <w:p w:rsidR="00E84C07" w:rsidRPr="007D677C" w:rsidRDefault="00E84C07" w:rsidP="00FB3BCC">
      <w:pPr>
        <w:pStyle w:val="a3"/>
      </w:pPr>
    </w:p>
    <w:p w:rsidR="00E84C07" w:rsidRPr="007D677C" w:rsidRDefault="00E84C07" w:rsidP="00FB3BCC">
      <w:pPr>
        <w:pStyle w:val="a3"/>
      </w:pPr>
      <w:r w:rsidRPr="007D677C">
        <w:t>5. Контроль исполнения настоящего постановления возложить на начальника ДГАЗ Администрации г. Абакана М.Н. Беспалову.</w:t>
      </w:r>
    </w:p>
    <w:p w:rsidR="00E84C07" w:rsidRPr="007D677C" w:rsidRDefault="00E84C07" w:rsidP="00FB3BCC">
      <w:pPr>
        <w:pStyle w:val="a3"/>
        <w:ind w:firstLine="0"/>
      </w:pPr>
    </w:p>
    <w:p w:rsidR="00E84C07" w:rsidRPr="007D677C" w:rsidRDefault="00E84C07" w:rsidP="00FB3BCC">
      <w:pPr>
        <w:pStyle w:val="a3"/>
        <w:ind w:firstLine="0"/>
      </w:pPr>
    </w:p>
    <w:p w:rsidR="00E84C07" w:rsidRPr="007D677C" w:rsidRDefault="00E84C07" w:rsidP="00FB3BCC">
      <w:pPr>
        <w:pStyle w:val="a3"/>
        <w:ind w:firstLine="0"/>
        <w:rPr>
          <w:bCs/>
        </w:rPr>
      </w:pPr>
    </w:p>
    <w:p w:rsidR="00E84C07" w:rsidRPr="007D677C" w:rsidRDefault="00E84C07" w:rsidP="00FB3BCC">
      <w:pPr>
        <w:pStyle w:val="a3"/>
        <w:ind w:firstLine="0"/>
      </w:pPr>
      <w:r w:rsidRPr="007D677C">
        <w:rPr>
          <w:bCs/>
        </w:rPr>
        <w:t>ГЛАВА ГОРОДА АБАКАНА</w:t>
      </w:r>
      <w:r w:rsidRPr="007D677C">
        <w:rPr>
          <w:bCs/>
        </w:rPr>
        <w:tab/>
      </w:r>
      <w:r w:rsidRPr="007D677C">
        <w:rPr>
          <w:bCs/>
        </w:rPr>
        <w:tab/>
      </w:r>
      <w:r w:rsidRPr="007D677C">
        <w:rPr>
          <w:bCs/>
        </w:rPr>
        <w:tab/>
      </w:r>
      <w:r w:rsidRPr="007D677C">
        <w:rPr>
          <w:bCs/>
        </w:rPr>
        <w:tab/>
        <w:t xml:space="preserve">           </w:t>
      </w:r>
      <w:r w:rsidRPr="007D677C">
        <w:rPr>
          <w:bCs/>
        </w:rPr>
        <w:tab/>
      </w:r>
      <w:r w:rsidRPr="007D677C">
        <w:rPr>
          <w:bCs/>
        </w:rPr>
        <w:tab/>
      </w:r>
      <w:r w:rsidRPr="007D677C">
        <w:rPr>
          <w:bCs/>
        </w:rPr>
        <w:tab/>
        <w:t>А.В. ЛЕМИН</w:t>
      </w:r>
      <w:bookmarkStart w:id="1" w:name="_GoBack"/>
      <w:bookmarkEnd w:id="1"/>
    </w:p>
    <w:sectPr w:rsidR="00E84C07" w:rsidRPr="007D677C" w:rsidSect="00CC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07"/>
    <w:rsid w:val="001C3922"/>
    <w:rsid w:val="00222B32"/>
    <w:rsid w:val="00466DA2"/>
    <w:rsid w:val="004940CA"/>
    <w:rsid w:val="006E3CDE"/>
    <w:rsid w:val="00756D47"/>
    <w:rsid w:val="007743BE"/>
    <w:rsid w:val="007D677C"/>
    <w:rsid w:val="00842753"/>
    <w:rsid w:val="00936BCA"/>
    <w:rsid w:val="00B72D6E"/>
    <w:rsid w:val="00C12FF2"/>
    <w:rsid w:val="00CA4513"/>
    <w:rsid w:val="00E84C07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4C07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E84C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84C07"/>
    <w:pPr>
      <w:suppressAutoHyphens/>
      <w:spacing w:after="200" w:line="276" w:lineRule="auto"/>
    </w:pPr>
    <w:rPr>
      <w:rFonts w:ascii="Arial" w:eastAsia="Calibri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locked/>
    <w:rsid w:val="00E84C07"/>
    <w:rPr>
      <w:rFonts w:ascii="Arial" w:eastAsia="Calibri" w:hAnsi="Arial" w:cs="Arial"/>
      <w:color w:val="00000A"/>
      <w:lang w:eastAsia="zh-CN"/>
    </w:rPr>
  </w:style>
  <w:style w:type="paragraph" w:styleId="a5">
    <w:name w:val="Normal (Web)"/>
    <w:basedOn w:val="a"/>
    <w:uiPriority w:val="99"/>
    <w:unhideWhenUsed/>
    <w:rsid w:val="00E84C07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E8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4C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E84C0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E84C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E84C07"/>
    <w:pPr>
      <w:widowControl w:val="0"/>
      <w:suppressAutoHyphens/>
      <w:spacing w:after="200" w:line="276" w:lineRule="auto"/>
    </w:pPr>
    <w:rPr>
      <w:rFonts w:cs="Mangal"/>
      <w:color w:val="00000A"/>
      <w:lang w:eastAsia="zh-CN" w:bidi="hi-IN"/>
    </w:rPr>
  </w:style>
  <w:style w:type="character" w:styleId="a9">
    <w:name w:val="Hyperlink"/>
    <w:basedOn w:val="a0"/>
    <w:uiPriority w:val="99"/>
    <w:semiHidden/>
    <w:unhideWhenUsed/>
    <w:rsid w:val="00E84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4C07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E84C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84C07"/>
    <w:pPr>
      <w:suppressAutoHyphens/>
      <w:spacing w:after="200" w:line="276" w:lineRule="auto"/>
    </w:pPr>
    <w:rPr>
      <w:rFonts w:ascii="Arial" w:eastAsia="Calibri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locked/>
    <w:rsid w:val="00E84C07"/>
    <w:rPr>
      <w:rFonts w:ascii="Arial" w:eastAsia="Calibri" w:hAnsi="Arial" w:cs="Arial"/>
      <w:color w:val="00000A"/>
      <w:lang w:eastAsia="zh-CN"/>
    </w:rPr>
  </w:style>
  <w:style w:type="paragraph" w:styleId="a5">
    <w:name w:val="Normal (Web)"/>
    <w:basedOn w:val="a"/>
    <w:uiPriority w:val="99"/>
    <w:unhideWhenUsed/>
    <w:rsid w:val="00E84C07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E8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4C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E84C0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E84C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E84C07"/>
    <w:pPr>
      <w:widowControl w:val="0"/>
      <w:suppressAutoHyphens/>
      <w:spacing w:after="200" w:line="276" w:lineRule="auto"/>
    </w:pPr>
    <w:rPr>
      <w:rFonts w:cs="Mangal"/>
      <w:color w:val="00000A"/>
      <w:lang w:eastAsia="zh-CN" w:bidi="hi-IN"/>
    </w:rPr>
  </w:style>
  <w:style w:type="character" w:styleId="a9">
    <w:name w:val="Hyperlink"/>
    <w:basedOn w:val="a0"/>
    <w:uiPriority w:val="99"/>
    <w:semiHidden/>
    <w:unhideWhenUsed/>
    <w:rsid w:val="00E84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9</cp:revision>
  <dcterms:created xsi:type="dcterms:W3CDTF">2025-07-25T06:25:00Z</dcterms:created>
  <dcterms:modified xsi:type="dcterms:W3CDTF">2025-07-29T08:24:00Z</dcterms:modified>
</cp:coreProperties>
</file>